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E0D" w:rsidRPr="008968FB" w:rsidRDefault="00CA1E0D" w:rsidP="00867E26">
      <w:pPr>
        <w:spacing w:after="0"/>
        <w:rPr>
          <w:rFonts w:ascii="Arial" w:hAnsi="Arial" w:cs="Arial"/>
          <w:bCs/>
          <w:sz w:val="24"/>
          <w:szCs w:val="24"/>
        </w:rPr>
      </w:pPr>
    </w:p>
    <w:p w:rsidR="00123EC8" w:rsidRDefault="0017720C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2129280" behindDoc="1" locked="0" layoutInCell="1" allowOverlap="1">
                <wp:simplePos x="0" y="0"/>
                <wp:positionH relativeFrom="column">
                  <wp:posOffset>2797810</wp:posOffset>
                </wp:positionH>
                <wp:positionV relativeFrom="paragraph">
                  <wp:posOffset>96520</wp:posOffset>
                </wp:positionV>
                <wp:extent cx="643890" cy="826770"/>
                <wp:effectExtent l="0" t="0" r="3810" b="0"/>
                <wp:wrapThrough wrapText="bothSides">
                  <wp:wrapPolygon edited="1">
                    <wp:start x="0" y="0"/>
                    <wp:lineTo x="0" y="20903"/>
                    <wp:lineTo x="21089" y="20903"/>
                    <wp:lineTo x="21089" y="0"/>
                    <wp:lineTo x="0" y="0"/>
                  </wp:wrapPolygon>
                </wp:wrapThrough>
                <wp:docPr id="1" name="Рисунок 229" descr="герр 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герр п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389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2129792;o:allowoverlap:true;o:allowincell:true;mso-position-horizontal-relative:text;margin-left:220.3pt;mso-position-horizontal:absolute;mso-position-vertical-relative:text;margin-top:7.6pt;mso-position-vertical:absolute;width:50.7pt;height:65.1pt;mso-wrap-distance-left:9.0pt;mso-wrap-distance-top:0.0pt;mso-wrap-distance-right:9.0pt;mso-wrap-distance-bottom:0.0pt;" wrapcoords="0 0 0 96773 97634 96773 97634 0 0 0" stroked="f">
                <v:path textboxrect="0,0,0,0"/>
                <w10:wrap type="through"/>
                <v:imagedata r:id="rId12" o:title=""/>
              </v:shape>
            </w:pict>
          </mc:Fallback>
        </mc:AlternateContent>
      </w:r>
    </w:p>
    <w:p w:rsidR="00123EC8" w:rsidRDefault="00123EC8">
      <w:pPr>
        <w:jc w:val="both"/>
        <w:rPr>
          <w:rFonts w:ascii="Arial" w:hAnsi="Arial" w:cs="Arial"/>
          <w:bCs/>
          <w:sz w:val="24"/>
          <w:szCs w:val="24"/>
        </w:rPr>
      </w:pPr>
    </w:p>
    <w:p w:rsidR="00123EC8" w:rsidRDefault="0017720C">
      <w:pPr>
        <w:tabs>
          <w:tab w:val="left" w:pos="451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:rsidR="00123EC8" w:rsidRDefault="00123EC8">
      <w:pPr>
        <w:spacing w:line="240" w:lineRule="auto"/>
        <w:jc w:val="center"/>
        <w:rPr>
          <w:rFonts w:ascii="Arial" w:hAnsi="Arial" w:cs="Arial"/>
          <w:b/>
          <w:sz w:val="28"/>
          <w:szCs w:val="36"/>
        </w:rPr>
      </w:pPr>
    </w:p>
    <w:p w:rsidR="00123EC8" w:rsidRDefault="0017720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Совет депутатов Городского округа Серпухов</w:t>
      </w:r>
    </w:p>
    <w:p w:rsidR="00123EC8" w:rsidRDefault="0017720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Московской области</w:t>
      </w:r>
    </w:p>
    <w:p w:rsidR="00123EC8" w:rsidRDefault="0017720C">
      <w:r>
        <w:rPr>
          <w:rFonts w:ascii="Arial" w:hAnsi="Arial" w:cs="Arial"/>
          <w:b/>
          <w:sz w:val="24"/>
          <w:szCs w:val="24"/>
        </w:rPr>
        <w:t>____________________________________________________________________________</w:t>
      </w:r>
    </w:p>
    <w:p w:rsidR="00123EC8" w:rsidRDefault="0017720C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:rsidR="00123EC8" w:rsidRDefault="00123E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3EC8" w:rsidRPr="007D56BF" w:rsidRDefault="00C9311C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179705</wp:posOffset>
                </wp:positionV>
                <wp:extent cx="2286000" cy="0"/>
                <wp:effectExtent l="0" t="0" r="19050" b="19050"/>
                <wp:wrapNone/>
                <wp:docPr id="162" name="Прямая соединительная линия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C11152B" id="Прямая соединительная линия 162" o:spid="_x0000_s1026" style="position:absolute;z-index:25234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3pt,14.15pt" to="28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170180</wp:posOffset>
                </wp:positionV>
                <wp:extent cx="971550" cy="0"/>
                <wp:effectExtent l="0" t="0" r="19050" b="1905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73AF1FE" id="Прямая соединительная линия 95" o:spid="_x0000_s1026" style="position:absolute;z-index:25234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3.4pt" to="90.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 w:rsidR="0017720C" w:rsidRPr="007D56BF">
        <w:rPr>
          <w:rFonts w:ascii="Arial" w:hAnsi="Arial" w:cs="Arial"/>
          <w:sz w:val="24"/>
          <w:szCs w:val="28"/>
        </w:rPr>
        <w:t>№</w:t>
      </w:r>
      <w:r w:rsidR="0017720C" w:rsidRPr="00C9311C">
        <w:rPr>
          <w:rFonts w:ascii="Arial" w:hAnsi="Arial" w:cs="Arial"/>
          <w:sz w:val="24"/>
          <w:szCs w:val="28"/>
        </w:rPr>
        <w:t xml:space="preserve"> </w:t>
      </w:r>
      <w:r w:rsidR="00137476">
        <w:rPr>
          <w:rFonts w:ascii="Arial" w:hAnsi="Arial" w:cs="Arial"/>
          <w:sz w:val="24"/>
          <w:szCs w:val="28"/>
        </w:rPr>
        <w:t>39/413</w:t>
      </w:r>
      <w:r w:rsidR="0017720C" w:rsidRPr="00C9311C">
        <w:rPr>
          <w:rFonts w:ascii="Arial" w:hAnsi="Arial" w:cs="Arial"/>
          <w:sz w:val="24"/>
          <w:szCs w:val="28"/>
        </w:rPr>
        <w:t xml:space="preserve"> </w:t>
      </w:r>
      <w:r w:rsidR="0017720C" w:rsidRPr="007D56BF">
        <w:rPr>
          <w:rFonts w:ascii="Arial" w:hAnsi="Arial" w:cs="Arial"/>
          <w:sz w:val="24"/>
          <w:szCs w:val="28"/>
        </w:rPr>
        <w:t>от</w:t>
      </w:r>
      <w:r w:rsidR="00137476">
        <w:rPr>
          <w:rFonts w:ascii="Arial" w:hAnsi="Arial" w:cs="Arial"/>
          <w:sz w:val="24"/>
          <w:szCs w:val="28"/>
        </w:rPr>
        <w:t xml:space="preserve"> 21.10.2025</w:t>
      </w:r>
    </w:p>
    <w:p w:rsidR="00123EC8" w:rsidRPr="007D56BF" w:rsidRDefault="00123EC8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123EC8" w:rsidRDefault="00E85939">
      <w:pPr>
        <w:spacing w:after="0" w:line="240" w:lineRule="auto"/>
        <w:ind w:right="4536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О внесении изменений в</w:t>
      </w:r>
      <w:r w:rsidR="0017720C" w:rsidRPr="007D56BF">
        <w:rPr>
          <w:rFonts w:ascii="Arial" w:hAnsi="Arial" w:cs="Arial"/>
          <w:sz w:val="24"/>
          <w:szCs w:val="28"/>
        </w:rPr>
        <w:t xml:space="preserve"> Правил</w:t>
      </w:r>
      <w:r>
        <w:rPr>
          <w:rFonts w:ascii="Arial" w:hAnsi="Arial" w:cs="Arial"/>
          <w:sz w:val="24"/>
          <w:szCs w:val="28"/>
        </w:rPr>
        <w:t>а</w:t>
      </w:r>
      <w:r w:rsidR="0017720C" w:rsidRPr="007D56BF">
        <w:rPr>
          <w:rFonts w:ascii="Arial" w:hAnsi="Arial" w:cs="Arial"/>
          <w:sz w:val="24"/>
          <w:szCs w:val="28"/>
        </w:rPr>
        <w:t xml:space="preserve"> благоустройства территории муниципального образования «Городской округ Серпухов Московской области»</w:t>
      </w:r>
      <w:r>
        <w:rPr>
          <w:rFonts w:ascii="Arial" w:hAnsi="Arial" w:cs="Arial"/>
          <w:sz w:val="24"/>
          <w:szCs w:val="28"/>
        </w:rPr>
        <w:t>, утвержденные решением Совета депутатов Городского округа Серпухов Московской области от 24.12.2024 № 25/288</w:t>
      </w:r>
    </w:p>
    <w:p w:rsidR="001E7467" w:rsidRDefault="001E7467" w:rsidP="00E46DA9">
      <w:pPr>
        <w:pStyle w:val="ConsPlusTitlePage"/>
        <w:jc w:val="both"/>
        <w:rPr>
          <w:rFonts w:ascii="Arial" w:eastAsiaTheme="minorHAnsi" w:hAnsi="Arial" w:cs="Arial"/>
          <w:sz w:val="24"/>
          <w:szCs w:val="28"/>
          <w:lang w:eastAsia="en-US"/>
        </w:rPr>
      </w:pPr>
    </w:p>
    <w:p w:rsidR="00E46DA9" w:rsidRPr="007D56BF" w:rsidRDefault="00E46DA9" w:rsidP="00E46DA9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7720C" w:rsidP="007D56BF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 w:rsidRPr="001E7467">
        <w:rPr>
          <w:rFonts w:ascii="Arial" w:hAnsi="Arial" w:cs="Arial"/>
          <w:sz w:val="24"/>
          <w:szCs w:val="24"/>
        </w:rPr>
        <w:t>В соответс</w:t>
      </w:r>
      <w:r w:rsidR="001E7467">
        <w:rPr>
          <w:rFonts w:ascii="Arial" w:hAnsi="Arial" w:cs="Arial"/>
          <w:sz w:val="24"/>
          <w:szCs w:val="24"/>
        </w:rPr>
        <w:t>твии с Федеральным законом от 20.</w:t>
      </w:r>
      <w:r w:rsidR="001E7467" w:rsidRPr="001E7467">
        <w:rPr>
          <w:rFonts w:ascii="Arial" w:hAnsi="Arial" w:cs="Arial"/>
          <w:sz w:val="24"/>
          <w:szCs w:val="24"/>
        </w:rPr>
        <w:t>03</w:t>
      </w:r>
      <w:r w:rsidR="001E7467">
        <w:rPr>
          <w:rFonts w:ascii="Arial" w:hAnsi="Arial" w:cs="Arial"/>
          <w:sz w:val="24"/>
          <w:szCs w:val="24"/>
        </w:rPr>
        <w:t>.2025 № 33</w:t>
      </w:r>
      <w:r w:rsidRPr="001E7467">
        <w:rPr>
          <w:rFonts w:ascii="Arial" w:hAnsi="Arial" w:cs="Arial"/>
          <w:sz w:val="24"/>
          <w:szCs w:val="24"/>
        </w:rPr>
        <w:t>-ФЗ «</w:t>
      </w:r>
      <w:r w:rsidR="001E7467" w:rsidRPr="001E7467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Pr="001E7467">
        <w:rPr>
          <w:rFonts w:ascii="Arial" w:hAnsi="Arial" w:cs="Arial"/>
          <w:sz w:val="24"/>
          <w:szCs w:val="24"/>
        </w:rPr>
        <w:t>»,</w:t>
      </w:r>
      <w:r w:rsidRPr="007D56BF">
        <w:rPr>
          <w:rFonts w:ascii="Arial" w:hAnsi="Arial" w:cs="Arial"/>
          <w:sz w:val="24"/>
          <w:szCs w:val="24"/>
        </w:rPr>
        <w:t xml:space="preserve"> Законом Московской области от 30.12.2014 № 191/2014-ОЗ «О регулировании дополнительных вопросов в сфере благоустройства в Московской области», </w:t>
      </w:r>
      <w:r w:rsidR="007D56BF" w:rsidRPr="007D56BF">
        <w:rPr>
          <w:rFonts w:ascii="Arial" w:hAnsi="Arial" w:cs="Arial"/>
          <w:sz w:val="24"/>
          <w:szCs w:val="24"/>
        </w:rPr>
        <w:t xml:space="preserve">на основании Устава муниципального образования «Городской округ Серпухов Московской области», </w:t>
      </w:r>
      <w:r w:rsidRPr="007D56BF">
        <w:rPr>
          <w:rFonts w:ascii="Arial" w:hAnsi="Arial" w:cs="Arial"/>
          <w:sz w:val="24"/>
          <w:szCs w:val="24"/>
        </w:rPr>
        <w:t>Совет депутатов Городского округа Серпухов Московской области</w:t>
      </w:r>
    </w:p>
    <w:p w:rsidR="00123EC8" w:rsidRPr="007D56BF" w:rsidRDefault="00123EC8" w:rsidP="007D56BF">
      <w:pPr>
        <w:pStyle w:val="ConsPlusTitlePage"/>
        <w:ind w:firstLine="567"/>
        <w:jc w:val="center"/>
        <w:rPr>
          <w:rFonts w:ascii="Arial" w:hAnsi="Arial" w:cs="Arial"/>
          <w:sz w:val="24"/>
          <w:szCs w:val="24"/>
        </w:rPr>
      </w:pPr>
    </w:p>
    <w:p w:rsidR="00123EC8" w:rsidRPr="007D56BF" w:rsidRDefault="0017720C" w:rsidP="007D56BF">
      <w:pPr>
        <w:pStyle w:val="ConsPlusTitlePage"/>
        <w:jc w:val="center"/>
        <w:rPr>
          <w:rFonts w:ascii="Arial" w:hAnsi="Arial" w:cs="Arial"/>
          <w:b/>
          <w:sz w:val="24"/>
          <w:szCs w:val="24"/>
        </w:rPr>
      </w:pPr>
      <w:r w:rsidRPr="007D56BF">
        <w:rPr>
          <w:rFonts w:ascii="Arial" w:hAnsi="Arial" w:cs="Arial"/>
          <w:b/>
          <w:sz w:val="24"/>
          <w:szCs w:val="24"/>
        </w:rPr>
        <w:t>решил:</w:t>
      </w:r>
    </w:p>
    <w:p w:rsidR="00123EC8" w:rsidRPr="007D56BF" w:rsidRDefault="00123EC8" w:rsidP="007D56BF">
      <w:pPr>
        <w:pStyle w:val="ConsPlusTitlePage"/>
        <w:ind w:firstLine="567"/>
        <w:jc w:val="center"/>
        <w:rPr>
          <w:rFonts w:ascii="Arial" w:hAnsi="Arial" w:cs="Arial"/>
          <w:sz w:val="24"/>
          <w:szCs w:val="24"/>
        </w:rPr>
      </w:pPr>
    </w:p>
    <w:p w:rsidR="00123EC8" w:rsidRPr="007D56BF" w:rsidRDefault="0017720C" w:rsidP="00032B80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 w:rsidRPr="007D56BF">
        <w:rPr>
          <w:rFonts w:ascii="Arial" w:hAnsi="Arial" w:cs="Arial"/>
          <w:sz w:val="24"/>
          <w:szCs w:val="24"/>
        </w:rPr>
        <w:t xml:space="preserve">1. </w:t>
      </w:r>
      <w:r w:rsidR="00AB2F35" w:rsidRPr="00AB2F35">
        <w:rPr>
          <w:rFonts w:ascii="Arial" w:hAnsi="Arial" w:cs="Arial"/>
          <w:sz w:val="24"/>
          <w:szCs w:val="24"/>
        </w:rPr>
        <w:t>Внести в Правила благоустройства территории муниципального образования «Городской округ Серпухов Московской области», утвержденные решением</w:t>
      </w:r>
      <w:r w:rsidR="00AB2F35">
        <w:rPr>
          <w:rFonts w:ascii="Arial" w:hAnsi="Arial" w:cs="Arial"/>
          <w:sz w:val="24"/>
          <w:szCs w:val="24"/>
        </w:rPr>
        <w:t xml:space="preserve"> Совета депутатов Г</w:t>
      </w:r>
      <w:r w:rsidR="00AB2F35" w:rsidRPr="00AB2F35">
        <w:rPr>
          <w:rFonts w:ascii="Arial" w:hAnsi="Arial" w:cs="Arial"/>
          <w:sz w:val="24"/>
          <w:szCs w:val="24"/>
        </w:rPr>
        <w:t xml:space="preserve">ородского округа Серпухов Московской области </w:t>
      </w:r>
      <w:r w:rsidR="00AB2F35">
        <w:rPr>
          <w:rFonts w:ascii="Arial" w:hAnsi="Arial" w:cs="Arial"/>
          <w:sz w:val="24"/>
          <w:szCs w:val="24"/>
        </w:rPr>
        <w:t xml:space="preserve">от </w:t>
      </w:r>
      <w:r w:rsidR="00AB2F35" w:rsidRPr="00AB2F35">
        <w:rPr>
          <w:rFonts w:ascii="Arial" w:hAnsi="Arial" w:cs="Arial"/>
          <w:sz w:val="24"/>
          <w:szCs w:val="24"/>
        </w:rPr>
        <w:t>24.12.2024 № 25/288, следующие изменения:</w:t>
      </w:r>
    </w:p>
    <w:p w:rsidR="00123EC8" w:rsidRPr="001E7467" w:rsidRDefault="008D3E94" w:rsidP="007D56BF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8E3036">
        <w:rPr>
          <w:rFonts w:ascii="Arial" w:hAnsi="Arial" w:cs="Arial"/>
          <w:sz w:val="24"/>
          <w:szCs w:val="24"/>
        </w:rPr>
        <w:t xml:space="preserve">.1. </w:t>
      </w:r>
      <w:r w:rsidR="000E2D97">
        <w:rPr>
          <w:rFonts w:ascii="Arial" w:hAnsi="Arial" w:cs="Arial"/>
          <w:sz w:val="24"/>
          <w:szCs w:val="24"/>
        </w:rPr>
        <w:t>В статье 4</w:t>
      </w:r>
      <w:r>
        <w:rPr>
          <w:rFonts w:ascii="Arial" w:hAnsi="Arial" w:cs="Arial"/>
          <w:sz w:val="24"/>
          <w:szCs w:val="24"/>
        </w:rPr>
        <w:t xml:space="preserve"> </w:t>
      </w:r>
      <w:r w:rsidR="00AB6365">
        <w:rPr>
          <w:rFonts w:ascii="Arial" w:hAnsi="Arial" w:cs="Arial"/>
          <w:sz w:val="24"/>
          <w:szCs w:val="24"/>
        </w:rPr>
        <w:t>слова «</w:t>
      </w:r>
      <w:r>
        <w:rPr>
          <w:rFonts w:ascii="Arial" w:hAnsi="Arial" w:cs="Arial"/>
          <w:sz w:val="24"/>
          <w:szCs w:val="24"/>
        </w:rPr>
        <w:t>постановление</w:t>
      </w:r>
      <w:r w:rsidR="00AB6365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Правительства Российской Федерации от 12.11.2016 № 1156 «</w:t>
      </w:r>
      <w:r w:rsidR="005102FD" w:rsidRPr="005102FD">
        <w:rPr>
          <w:rFonts w:ascii="Arial" w:hAnsi="Arial" w:cs="Arial"/>
          <w:sz w:val="24"/>
          <w:szCs w:val="24"/>
        </w:rPr>
        <w:t xml:space="preserve">Об обращении с твердыми коммунальными отходами </w:t>
      </w:r>
      <w:r w:rsidR="00AB6365">
        <w:rPr>
          <w:rFonts w:ascii="Arial" w:hAnsi="Arial" w:cs="Arial"/>
          <w:sz w:val="24"/>
          <w:szCs w:val="24"/>
        </w:rPr>
        <w:br/>
      </w:r>
      <w:r w:rsidR="005102FD" w:rsidRPr="005102FD">
        <w:rPr>
          <w:rFonts w:ascii="Arial" w:hAnsi="Arial" w:cs="Arial"/>
          <w:sz w:val="24"/>
          <w:szCs w:val="24"/>
        </w:rPr>
        <w:t xml:space="preserve">и внесении изменения в постановление Правительства Российской Федерации </w:t>
      </w:r>
      <w:r w:rsidR="00AB6365">
        <w:rPr>
          <w:rFonts w:ascii="Arial" w:hAnsi="Arial" w:cs="Arial"/>
          <w:sz w:val="24"/>
          <w:szCs w:val="24"/>
        </w:rPr>
        <w:br/>
      </w:r>
      <w:r w:rsidR="005102FD" w:rsidRPr="005102FD">
        <w:rPr>
          <w:rFonts w:ascii="Arial" w:hAnsi="Arial" w:cs="Arial"/>
          <w:sz w:val="24"/>
          <w:szCs w:val="24"/>
        </w:rPr>
        <w:t>от 25 августа 2008 г. № 641»</w:t>
      </w:r>
      <w:r w:rsidR="003A6615">
        <w:rPr>
          <w:rFonts w:ascii="Arial" w:hAnsi="Arial" w:cs="Arial"/>
          <w:sz w:val="24"/>
          <w:szCs w:val="24"/>
        </w:rPr>
        <w:t xml:space="preserve"> </w:t>
      </w:r>
      <w:r w:rsidR="00AB6365">
        <w:rPr>
          <w:rFonts w:ascii="Arial" w:hAnsi="Arial" w:cs="Arial"/>
          <w:sz w:val="24"/>
          <w:szCs w:val="24"/>
        </w:rPr>
        <w:t>заменить словами «</w:t>
      </w:r>
      <w:r w:rsidR="003A6615">
        <w:rPr>
          <w:rFonts w:ascii="Arial" w:hAnsi="Arial" w:cs="Arial"/>
          <w:sz w:val="24"/>
          <w:szCs w:val="24"/>
        </w:rPr>
        <w:t>Правила</w:t>
      </w:r>
      <w:r w:rsidR="00AB6365">
        <w:rPr>
          <w:rFonts w:ascii="Arial" w:hAnsi="Arial" w:cs="Arial"/>
          <w:sz w:val="24"/>
          <w:szCs w:val="24"/>
        </w:rPr>
        <w:t>ми</w:t>
      </w:r>
      <w:r w:rsidR="003A6615">
        <w:rPr>
          <w:rFonts w:ascii="Arial" w:hAnsi="Arial" w:cs="Arial"/>
          <w:sz w:val="24"/>
          <w:szCs w:val="24"/>
        </w:rPr>
        <w:t xml:space="preserve"> обращения с твердыми коммунальными отходами, утвержденными постановлением Правительства Российской Федерации от 07.03.2025 № 293 «</w:t>
      </w:r>
      <w:r w:rsidR="001A5BB2">
        <w:rPr>
          <w:rFonts w:ascii="Arial" w:hAnsi="Arial" w:cs="Arial"/>
          <w:sz w:val="24"/>
          <w:szCs w:val="24"/>
        </w:rPr>
        <w:t>О порядке обращения с твердыми коммунальными отходами»</w:t>
      </w:r>
      <w:r w:rsidR="001E7467">
        <w:rPr>
          <w:rFonts w:ascii="Arial" w:hAnsi="Arial" w:cs="Arial"/>
          <w:sz w:val="24"/>
          <w:szCs w:val="24"/>
        </w:rPr>
        <w:t>;</w:t>
      </w:r>
    </w:p>
    <w:p w:rsidR="008E3036" w:rsidRDefault="00D66EA7" w:rsidP="008E3036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8E3036">
        <w:rPr>
          <w:rFonts w:ascii="Arial" w:hAnsi="Arial" w:cs="Arial"/>
          <w:sz w:val="24"/>
          <w:szCs w:val="24"/>
        </w:rPr>
        <w:t xml:space="preserve"> </w:t>
      </w:r>
      <w:r w:rsidR="00926DC4">
        <w:rPr>
          <w:rFonts w:ascii="Arial" w:hAnsi="Arial" w:cs="Arial"/>
          <w:sz w:val="24"/>
          <w:szCs w:val="24"/>
        </w:rPr>
        <w:t>Абзац 1</w:t>
      </w:r>
      <w:r w:rsidR="008E3036">
        <w:rPr>
          <w:rFonts w:ascii="Arial" w:hAnsi="Arial" w:cs="Arial"/>
          <w:sz w:val="24"/>
          <w:szCs w:val="24"/>
        </w:rPr>
        <w:t xml:space="preserve"> </w:t>
      </w:r>
      <w:r w:rsidR="008E3036" w:rsidRPr="00FD243F">
        <w:rPr>
          <w:rFonts w:ascii="Arial" w:hAnsi="Arial" w:cs="Arial"/>
          <w:sz w:val="24"/>
          <w:szCs w:val="24"/>
        </w:rPr>
        <w:t>пункт</w:t>
      </w:r>
      <w:r w:rsidR="00926DC4">
        <w:rPr>
          <w:rFonts w:ascii="Arial" w:hAnsi="Arial" w:cs="Arial"/>
          <w:sz w:val="24"/>
          <w:szCs w:val="24"/>
        </w:rPr>
        <w:t>а</w:t>
      </w:r>
      <w:r w:rsidR="008E3036" w:rsidRPr="00FD243F">
        <w:rPr>
          <w:rFonts w:ascii="Arial" w:hAnsi="Arial" w:cs="Arial"/>
          <w:sz w:val="24"/>
          <w:szCs w:val="24"/>
        </w:rPr>
        <w:t xml:space="preserve"> 8 статьи 7 изложить в следующей редакции:</w:t>
      </w:r>
    </w:p>
    <w:p w:rsidR="00FD243F" w:rsidRDefault="008E3036" w:rsidP="008E3036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 w:rsidRPr="00FD243F">
        <w:rPr>
          <w:rFonts w:ascii="Arial" w:hAnsi="Arial" w:cs="Arial"/>
          <w:sz w:val="24"/>
          <w:szCs w:val="24"/>
        </w:rPr>
        <w:t>«</w:t>
      </w:r>
      <w:r w:rsidR="00926DC4">
        <w:rPr>
          <w:rFonts w:ascii="Arial" w:hAnsi="Arial" w:cs="Arial"/>
          <w:sz w:val="24"/>
          <w:szCs w:val="24"/>
        </w:rPr>
        <w:t xml:space="preserve">8. </w:t>
      </w:r>
      <w:r w:rsidRPr="00FD243F">
        <w:rPr>
          <w:rFonts w:ascii="Arial" w:hAnsi="Arial" w:cs="Arial"/>
          <w:sz w:val="24"/>
          <w:szCs w:val="24"/>
        </w:rPr>
        <w:t xml:space="preserve">Анализ соответствия требованиям к внешнему виду зданий, строений, сооружений при оформлении паспорта колористического решения проводится в соответствии </w:t>
      </w:r>
      <w:r>
        <w:rPr>
          <w:rFonts w:ascii="Arial" w:hAnsi="Arial" w:cs="Arial"/>
          <w:sz w:val="24"/>
          <w:szCs w:val="24"/>
        </w:rPr>
        <w:br/>
      </w:r>
      <w:r w:rsidRPr="00FD243F">
        <w:rPr>
          <w:rFonts w:ascii="Arial" w:hAnsi="Arial" w:cs="Arial"/>
          <w:sz w:val="24"/>
          <w:szCs w:val="24"/>
        </w:rPr>
        <w:t xml:space="preserve">с </w:t>
      </w:r>
      <w:hyperlink r:id="rId13" w:history="1">
        <w:r w:rsidRPr="00926DC4">
          <w:rPr>
            <w:rStyle w:val="af4"/>
            <w:rFonts w:ascii="Arial" w:hAnsi="Arial" w:cs="Arial"/>
            <w:color w:val="auto"/>
            <w:sz w:val="24"/>
            <w:szCs w:val="24"/>
            <w:u w:val="none"/>
          </w:rPr>
          <w:t>таблицей</w:t>
        </w:r>
      </w:hyperlink>
      <w:r w:rsidRPr="00926DC4">
        <w:rPr>
          <w:rFonts w:ascii="Arial" w:hAnsi="Arial" w:cs="Arial"/>
          <w:sz w:val="24"/>
          <w:szCs w:val="24"/>
        </w:rPr>
        <w:t xml:space="preserve"> </w:t>
      </w:r>
      <w:r w:rsidRPr="00FD243F">
        <w:rPr>
          <w:rFonts w:ascii="Arial" w:hAnsi="Arial" w:cs="Arial"/>
          <w:sz w:val="24"/>
          <w:szCs w:val="24"/>
        </w:rPr>
        <w:t xml:space="preserve">«Цвета, цветовые сочетания, подлежащие учету при подборе цвета, цветовых сочетаний внешней отделки фасадов зданий, строений, сооружений», </w:t>
      </w:r>
      <w:r>
        <w:rPr>
          <w:rFonts w:ascii="Arial" w:hAnsi="Arial" w:cs="Arial"/>
          <w:sz w:val="24"/>
          <w:szCs w:val="24"/>
        </w:rPr>
        <w:t>Приложением 1</w:t>
      </w:r>
      <w:r w:rsidRPr="00FD243F">
        <w:rPr>
          <w:rFonts w:ascii="Arial" w:hAnsi="Arial" w:cs="Arial"/>
          <w:sz w:val="24"/>
          <w:szCs w:val="24"/>
        </w:rPr>
        <w:t xml:space="preserve"> «Цветовая карта колористического решения фасадов зданий, строений, сооружений </w:t>
      </w:r>
      <w:r>
        <w:rPr>
          <w:rFonts w:ascii="Arial" w:hAnsi="Arial" w:cs="Arial"/>
          <w:sz w:val="24"/>
          <w:szCs w:val="24"/>
        </w:rPr>
        <w:br/>
      </w:r>
      <w:r w:rsidRPr="00FD243F">
        <w:rPr>
          <w:rFonts w:ascii="Arial" w:hAnsi="Arial" w:cs="Arial"/>
          <w:sz w:val="24"/>
          <w:szCs w:val="24"/>
        </w:rPr>
        <w:t xml:space="preserve">на территориях исторической застройки города Серпухова и других населенных пунктах </w:t>
      </w:r>
      <w:r w:rsidRPr="00FD243F">
        <w:rPr>
          <w:rFonts w:ascii="Arial" w:hAnsi="Arial" w:cs="Arial"/>
          <w:sz w:val="24"/>
          <w:szCs w:val="24"/>
        </w:rPr>
        <w:lastRenderedPageBreak/>
        <w:t>Городского округа Серпухов</w:t>
      </w:r>
      <w:r w:rsidRPr="00926DC4">
        <w:rPr>
          <w:rFonts w:ascii="Arial" w:hAnsi="Arial" w:cs="Arial"/>
          <w:sz w:val="24"/>
          <w:szCs w:val="24"/>
        </w:rPr>
        <w:t xml:space="preserve">», </w:t>
      </w:r>
      <w:hyperlink r:id="rId14" w:history="1">
        <w:r w:rsidRPr="00926DC4">
          <w:rPr>
            <w:rStyle w:val="af4"/>
            <w:rFonts w:ascii="Arial" w:hAnsi="Arial" w:cs="Arial"/>
            <w:color w:val="auto"/>
            <w:sz w:val="24"/>
            <w:szCs w:val="24"/>
            <w:u w:val="none"/>
          </w:rPr>
          <w:t>частями 11</w:t>
        </w:r>
      </w:hyperlink>
      <w:r w:rsidRPr="00926DC4">
        <w:rPr>
          <w:rFonts w:ascii="Arial" w:hAnsi="Arial" w:cs="Arial"/>
          <w:sz w:val="24"/>
          <w:szCs w:val="24"/>
        </w:rPr>
        <w:t>-</w:t>
      </w:r>
      <w:hyperlink r:id="rId15" w:history="1">
        <w:r w:rsidRPr="00926DC4">
          <w:rPr>
            <w:rStyle w:val="af4"/>
            <w:rFonts w:ascii="Arial" w:hAnsi="Arial" w:cs="Arial"/>
            <w:color w:val="auto"/>
            <w:sz w:val="24"/>
            <w:szCs w:val="24"/>
            <w:u w:val="none"/>
          </w:rPr>
          <w:t>14</w:t>
        </w:r>
      </w:hyperlink>
      <w:r w:rsidRPr="00926DC4">
        <w:rPr>
          <w:rFonts w:ascii="Arial" w:hAnsi="Arial" w:cs="Arial"/>
          <w:sz w:val="24"/>
          <w:szCs w:val="24"/>
        </w:rPr>
        <w:t xml:space="preserve"> настоящей </w:t>
      </w:r>
      <w:r w:rsidR="00926DC4">
        <w:rPr>
          <w:rFonts w:ascii="Arial" w:hAnsi="Arial" w:cs="Arial"/>
          <w:sz w:val="24"/>
          <w:szCs w:val="24"/>
        </w:rPr>
        <w:t>статьи по критериям</w:t>
      </w:r>
      <w:r w:rsidR="00527EE5">
        <w:rPr>
          <w:rFonts w:ascii="Arial" w:hAnsi="Arial" w:cs="Arial"/>
          <w:sz w:val="24"/>
          <w:szCs w:val="24"/>
        </w:rPr>
        <w:t>.</w:t>
      </w:r>
      <w:r w:rsidRPr="00FD243F">
        <w:rPr>
          <w:rFonts w:ascii="Arial" w:hAnsi="Arial" w:cs="Arial"/>
          <w:sz w:val="24"/>
          <w:szCs w:val="24"/>
        </w:rPr>
        <w:t>»</w:t>
      </w:r>
      <w:r w:rsidR="00926DC4">
        <w:rPr>
          <w:rFonts w:ascii="Arial" w:hAnsi="Arial" w:cs="Arial"/>
          <w:sz w:val="24"/>
          <w:szCs w:val="24"/>
        </w:rPr>
        <w:t>;</w:t>
      </w:r>
    </w:p>
    <w:p w:rsidR="008E3036" w:rsidRPr="00D66EA7" w:rsidRDefault="008E3036" w:rsidP="008E3036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r w:rsidR="00926DC4">
        <w:rPr>
          <w:rFonts w:ascii="Arial" w:hAnsi="Arial" w:cs="Arial"/>
          <w:sz w:val="24"/>
          <w:szCs w:val="24"/>
        </w:rPr>
        <w:t>П</w:t>
      </w:r>
      <w:r w:rsidRPr="00D66EA7">
        <w:rPr>
          <w:rFonts w:ascii="Arial" w:hAnsi="Arial" w:cs="Arial"/>
          <w:sz w:val="24"/>
          <w:szCs w:val="24"/>
        </w:rPr>
        <w:t xml:space="preserve">ункт 1 статьи 26 </w:t>
      </w:r>
      <w:r w:rsidR="00926DC4">
        <w:rPr>
          <w:rFonts w:ascii="Arial" w:hAnsi="Arial" w:cs="Arial"/>
          <w:sz w:val="24"/>
          <w:szCs w:val="24"/>
        </w:rPr>
        <w:t>д</w:t>
      </w:r>
      <w:r w:rsidR="00926DC4" w:rsidRPr="00926DC4">
        <w:rPr>
          <w:rFonts w:ascii="Arial" w:hAnsi="Arial" w:cs="Arial"/>
          <w:sz w:val="24"/>
          <w:szCs w:val="24"/>
        </w:rPr>
        <w:t xml:space="preserve">ополнить </w:t>
      </w:r>
      <w:r w:rsidRPr="00D66EA7">
        <w:rPr>
          <w:rFonts w:ascii="Arial" w:hAnsi="Arial" w:cs="Arial"/>
          <w:sz w:val="24"/>
          <w:szCs w:val="24"/>
        </w:rPr>
        <w:t>абзацем следующего содержания:</w:t>
      </w:r>
    </w:p>
    <w:p w:rsidR="00926DC4" w:rsidRDefault="008E3036" w:rsidP="008E3036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 w:rsidRPr="00D66EA7">
        <w:rPr>
          <w:rFonts w:ascii="Arial" w:hAnsi="Arial" w:cs="Arial"/>
          <w:sz w:val="24"/>
          <w:szCs w:val="24"/>
        </w:rPr>
        <w:t xml:space="preserve">«Средства размещения информации, предполагаемые к размещению </w:t>
      </w:r>
      <w:r>
        <w:rPr>
          <w:rFonts w:ascii="Arial" w:hAnsi="Arial" w:cs="Arial"/>
          <w:sz w:val="24"/>
          <w:szCs w:val="24"/>
        </w:rPr>
        <w:br/>
      </w:r>
      <w:r w:rsidRPr="00D66EA7">
        <w:rPr>
          <w:rFonts w:ascii="Arial" w:hAnsi="Arial" w:cs="Arial"/>
          <w:sz w:val="24"/>
          <w:szCs w:val="24"/>
        </w:rPr>
        <w:t xml:space="preserve">на исторических территориях города Серпухова, должны отвечать Требованиям </w:t>
      </w:r>
      <w:r>
        <w:rPr>
          <w:rFonts w:ascii="Arial" w:hAnsi="Arial" w:cs="Arial"/>
          <w:sz w:val="24"/>
          <w:szCs w:val="24"/>
        </w:rPr>
        <w:br/>
      </w:r>
      <w:r w:rsidR="008968FB">
        <w:rPr>
          <w:rFonts w:ascii="Arial" w:hAnsi="Arial" w:cs="Arial"/>
          <w:sz w:val="24"/>
          <w:szCs w:val="24"/>
        </w:rPr>
        <w:t>к А</w:t>
      </w:r>
      <w:r w:rsidRPr="00D66EA7">
        <w:rPr>
          <w:rFonts w:ascii="Arial" w:hAnsi="Arial" w:cs="Arial"/>
          <w:sz w:val="24"/>
          <w:szCs w:val="24"/>
        </w:rPr>
        <w:t>рхитектурно-художественному облику элементов благоустройства (средств размещения информации и рекламных конструкций) на исторических те</w:t>
      </w:r>
      <w:r>
        <w:rPr>
          <w:rFonts w:ascii="Arial" w:hAnsi="Arial" w:cs="Arial"/>
          <w:sz w:val="24"/>
          <w:szCs w:val="24"/>
        </w:rPr>
        <w:t>рриториях города Серпухова согласно Приложению 2 к настоящим</w:t>
      </w:r>
      <w:r w:rsidRPr="00081772">
        <w:t xml:space="preserve"> </w:t>
      </w:r>
      <w:r w:rsidRPr="00081772">
        <w:rPr>
          <w:rFonts w:ascii="Arial" w:hAnsi="Arial" w:cs="Arial"/>
          <w:sz w:val="24"/>
          <w:szCs w:val="24"/>
        </w:rPr>
        <w:t>Правила</w:t>
      </w:r>
      <w:r>
        <w:rPr>
          <w:rFonts w:ascii="Arial" w:hAnsi="Arial" w:cs="Arial"/>
          <w:sz w:val="24"/>
          <w:szCs w:val="24"/>
        </w:rPr>
        <w:t>м</w:t>
      </w:r>
      <w:r w:rsidR="00527EE5">
        <w:rPr>
          <w:rFonts w:ascii="Arial" w:hAnsi="Arial" w:cs="Arial"/>
          <w:sz w:val="24"/>
          <w:szCs w:val="24"/>
        </w:rPr>
        <w:t>.</w:t>
      </w:r>
      <w:r w:rsidR="00E46DA9">
        <w:rPr>
          <w:rFonts w:ascii="Arial" w:hAnsi="Arial" w:cs="Arial"/>
          <w:sz w:val="24"/>
          <w:szCs w:val="24"/>
        </w:rPr>
        <w:t>»</w:t>
      </w:r>
      <w:r w:rsidR="003035E7">
        <w:rPr>
          <w:rFonts w:ascii="Arial" w:hAnsi="Arial" w:cs="Arial"/>
          <w:sz w:val="24"/>
          <w:szCs w:val="24"/>
        </w:rPr>
        <w:t>.</w:t>
      </w:r>
    </w:p>
    <w:p w:rsidR="00882F40" w:rsidRDefault="000E2D97" w:rsidP="00D66EA7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7720C" w:rsidRPr="007D56BF">
        <w:rPr>
          <w:rFonts w:ascii="Arial" w:hAnsi="Arial" w:cs="Arial"/>
          <w:sz w:val="24"/>
          <w:szCs w:val="24"/>
        </w:rPr>
        <w:t>. Направить настоящее решение главе Городского округа Серпухов М</w:t>
      </w:r>
      <w:r w:rsidR="00CC45B5">
        <w:rPr>
          <w:rFonts w:ascii="Arial" w:hAnsi="Arial" w:cs="Arial"/>
          <w:sz w:val="24"/>
          <w:szCs w:val="24"/>
        </w:rPr>
        <w:t xml:space="preserve">осковской области А.В. </w:t>
      </w:r>
      <w:proofErr w:type="spellStart"/>
      <w:r w:rsidR="00CC45B5">
        <w:rPr>
          <w:rFonts w:ascii="Arial" w:hAnsi="Arial" w:cs="Arial"/>
          <w:sz w:val="24"/>
          <w:szCs w:val="24"/>
        </w:rPr>
        <w:t>Шимко</w:t>
      </w:r>
      <w:proofErr w:type="spellEnd"/>
      <w:r w:rsidR="0017720C" w:rsidRPr="007D56BF">
        <w:rPr>
          <w:rFonts w:ascii="Arial" w:hAnsi="Arial" w:cs="Arial"/>
          <w:sz w:val="24"/>
          <w:szCs w:val="24"/>
        </w:rPr>
        <w:t xml:space="preserve"> для подписания и официального опубликования (обнародования).</w:t>
      </w:r>
    </w:p>
    <w:p w:rsidR="00123EC8" w:rsidRPr="007D56BF" w:rsidRDefault="000E2D97" w:rsidP="007D56BF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7720C" w:rsidRPr="007D56BF">
        <w:rPr>
          <w:rFonts w:ascii="Arial" w:hAnsi="Arial" w:cs="Arial"/>
          <w:sz w:val="24"/>
          <w:szCs w:val="24"/>
        </w:rPr>
        <w:t xml:space="preserve">. Контроль за выполнением настоящего решения возложить на комиссию </w:t>
      </w:r>
      <w:r w:rsidR="007D56BF" w:rsidRPr="007D56BF">
        <w:rPr>
          <w:rFonts w:ascii="Arial" w:hAnsi="Arial" w:cs="Arial"/>
          <w:sz w:val="24"/>
          <w:szCs w:val="24"/>
        </w:rPr>
        <w:br/>
      </w:r>
      <w:r w:rsidR="0017720C" w:rsidRPr="007D56BF">
        <w:rPr>
          <w:rFonts w:ascii="Arial" w:hAnsi="Arial" w:cs="Arial"/>
          <w:sz w:val="24"/>
          <w:szCs w:val="24"/>
        </w:rPr>
        <w:t xml:space="preserve">по вопросам жилищно-коммунального хозяйства, благоустройства, экологии, транспорта </w:t>
      </w:r>
      <w:r w:rsidR="007D56BF" w:rsidRPr="007D56BF">
        <w:rPr>
          <w:rFonts w:ascii="Arial" w:hAnsi="Arial" w:cs="Arial"/>
          <w:sz w:val="24"/>
          <w:szCs w:val="24"/>
        </w:rPr>
        <w:br/>
      </w:r>
      <w:r w:rsidR="0017720C" w:rsidRPr="007D56BF">
        <w:rPr>
          <w:rFonts w:ascii="Arial" w:hAnsi="Arial" w:cs="Arial"/>
          <w:sz w:val="24"/>
          <w:szCs w:val="24"/>
        </w:rPr>
        <w:t>и связи (Н.Н. Пушкин).</w:t>
      </w:r>
    </w:p>
    <w:p w:rsidR="00AB6365" w:rsidRDefault="00AB6365" w:rsidP="000E2D97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D66EA7" w:rsidRDefault="00D66EA7" w:rsidP="000E2D97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D66EA7" w:rsidRPr="007D56BF" w:rsidRDefault="00D66EA7" w:rsidP="000E2D97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7720C">
      <w:pPr>
        <w:pStyle w:val="ConsPlusTitlePage"/>
        <w:jc w:val="both"/>
        <w:rPr>
          <w:rFonts w:ascii="Arial" w:hAnsi="Arial" w:cs="Arial"/>
          <w:sz w:val="24"/>
          <w:szCs w:val="28"/>
        </w:rPr>
      </w:pPr>
      <w:r w:rsidRPr="007D56BF">
        <w:rPr>
          <w:rFonts w:ascii="Arial" w:hAnsi="Arial" w:cs="Arial"/>
          <w:sz w:val="24"/>
          <w:szCs w:val="28"/>
        </w:rPr>
        <w:t>Председатель Совета депутатов</w:t>
      </w:r>
    </w:p>
    <w:p w:rsidR="00123EC8" w:rsidRPr="007D56BF" w:rsidRDefault="0017720C">
      <w:pPr>
        <w:pStyle w:val="ConsPlusTitlePage"/>
        <w:jc w:val="both"/>
        <w:rPr>
          <w:rFonts w:ascii="Arial" w:hAnsi="Arial" w:cs="Arial"/>
          <w:sz w:val="24"/>
          <w:szCs w:val="28"/>
        </w:rPr>
      </w:pPr>
      <w:r w:rsidRPr="007D56BF">
        <w:rPr>
          <w:rFonts w:ascii="Arial" w:hAnsi="Arial" w:cs="Arial"/>
          <w:sz w:val="24"/>
          <w:szCs w:val="28"/>
        </w:rPr>
        <w:t>Городского округа Серпухов                                                                                    М.А. Шульга</w:t>
      </w:r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7720C">
      <w:pPr>
        <w:pStyle w:val="ConsPlusTitlePage"/>
        <w:jc w:val="both"/>
        <w:rPr>
          <w:rFonts w:ascii="Arial" w:hAnsi="Arial" w:cs="Arial"/>
          <w:sz w:val="24"/>
          <w:szCs w:val="28"/>
        </w:rPr>
      </w:pPr>
      <w:r w:rsidRPr="007D56BF">
        <w:rPr>
          <w:rFonts w:ascii="Arial" w:hAnsi="Arial" w:cs="Arial"/>
          <w:sz w:val="24"/>
          <w:szCs w:val="28"/>
        </w:rPr>
        <w:t xml:space="preserve">Глава Городского округа Серпухов                                                  </w:t>
      </w:r>
      <w:r w:rsidR="00CC45B5">
        <w:rPr>
          <w:rFonts w:ascii="Arial" w:hAnsi="Arial" w:cs="Arial"/>
          <w:sz w:val="24"/>
          <w:szCs w:val="28"/>
        </w:rPr>
        <w:t xml:space="preserve">                           А.В. </w:t>
      </w:r>
      <w:proofErr w:type="spellStart"/>
      <w:r w:rsidR="00CC45B5">
        <w:rPr>
          <w:rFonts w:ascii="Arial" w:hAnsi="Arial" w:cs="Arial"/>
          <w:sz w:val="24"/>
          <w:szCs w:val="28"/>
        </w:rPr>
        <w:t>Шимко</w:t>
      </w:r>
      <w:proofErr w:type="spellEnd"/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23EC8">
      <w:pPr>
        <w:pStyle w:val="ConsPlusTitlePage"/>
        <w:jc w:val="both"/>
        <w:rPr>
          <w:rFonts w:ascii="Arial" w:hAnsi="Arial" w:cs="Arial"/>
          <w:sz w:val="24"/>
          <w:szCs w:val="28"/>
        </w:rPr>
      </w:pPr>
    </w:p>
    <w:p w:rsidR="00123EC8" w:rsidRPr="007D56BF" w:rsidRDefault="0017720C">
      <w:pPr>
        <w:pStyle w:val="ConsPlusTitlePage"/>
        <w:jc w:val="both"/>
        <w:rPr>
          <w:rFonts w:ascii="Arial" w:hAnsi="Arial" w:cs="Arial"/>
          <w:sz w:val="24"/>
          <w:szCs w:val="28"/>
        </w:rPr>
      </w:pPr>
      <w:r w:rsidRPr="007D56BF">
        <w:rPr>
          <w:rFonts w:ascii="Arial" w:hAnsi="Arial" w:cs="Arial"/>
          <w:sz w:val="24"/>
          <w:szCs w:val="28"/>
        </w:rPr>
        <w:t>Подписано главой Городского округа Серпухов</w:t>
      </w:r>
    </w:p>
    <w:p w:rsidR="00123EC8" w:rsidRDefault="00137476">
      <w:pPr>
        <w:pStyle w:val="ConsPlusTitlePag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8"/>
        </w:rPr>
        <w:t>21.10.2025</w:t>
      </w:r>
      <w:bookmarkStart w:id="0" w:name="_GoBack"/>
      <w:bookmarkEnd w:id="0"/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23EC8" w:rsidRDefault="00123EC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sectPr w:rsidR="00123EC8">
      <w:headerReference w:type="default" r:id="rId16"/>
      <w:headerReference w:type="first" r:id="rId17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6A8" w:rsidRDefault="00DF16A8">
      <w:pPr>
        <w:spacing w:after="0" w:line="240" w:lineRule="auto"/>
      </w:pPr>
      <w:r>
        <w:separator/>
      </w:r>
    </w:p>
  </w:endnote>
  <w:endnote w:type="continuationSeparator" w:id="0">
    <w:p w:rsidR="00DF16A8" w:rsidRDefault="00DF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6A8" w:rsidRDefault="00DF16A8">
      <w:pPr>
        <w:spacing w:after="0" w:line="240" w:lineRule="auto"/>
      </w:pPr>
      <w:r>
        <w:separator/>
      </w:r>
    </w:p>
  </w:footnote>
  <w:footnote w:type="continuationSeparator" w:id="0">
    <w:p w:rsidR="00DF16A8" w:rsidRDefault="00DF1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C1" w:rsidRDefault="002905C1">
    <w:pPr>
      <w:pStyle w:val="af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C1" w:rsidRDefault="002905C1">
    <w:pPr>
      <w:pStyle w:val="afa"/>
      <w:jc w:val="center"/>
    </w:pPr>
  </w:p>
  <w:p w:rsidR="002905C1" w:rsidRDefault="002905C1">
    <w:pPr>
      <w:pStyle w:val="af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32C2F"/>
    <w:multiLevelType w:val="hybridMultilevel"/>
    <w:tmpl w:val="6D5A7E86"/>
    <w:lvl w:ilvl="0" w:tplc="6B52BEDE">
      <w:start w:val="1"/>
      <w:numFmt w:val="decimal"/>
      <w:lvlText w:val="%1."/>
      <w:lvlJc w:val="left"/>
      <w:pPr>
        <w:ind w:left="1148" w:hanging="375"/>
      </w:pPr>
      <w:rPr>
        <w:rFonts w:hint="default"/>
      </w:rPr>
    </w:lvl>
    <w:lvl w:ilvl="1" w:tplc="E21A87A8">
      <w:start w:val="1"/>
      <w:numFmt w:val="lowerLetter"/>
      <w:lvlText w:val="%2."/>
      <w:lvlJc w:val="left"/>
      <w:pPr>
        <w:ind w:left="1853" w:hanging="360"/>
      </w:pPr>
    </w:lvl>
    <w:lvl w:ilvl="2" w:tplc="CF06C042">
      <w:start w:val="1"/>
      <w:numFmt w:val="lowerRoman"/>
      <w:lvlText w:val="%3."/>
      <w:lvlJc w:val="right"/>
      <w:pPr>
        <w:ind w:left="2573" w:hanging="180"/>
      </w:pPr>
    </w:lvl>
    <w:lvl w:ilvl="3" w:tplc="28E6636A">
      <w:start w:val="1"/>
      <w:numFmt w:val="decimal"/>
      <w:lvlText w:val="%4."/>
      <w:lvlJc w:val="left"/>
      <w:pPr>
        <w:ind w:left="3293" w:hanging="360"/>
      </w:pPr>
    </w:lvl>
    <w:lvl w:ilvl="4" w:tplc="3740FD64">
      <w:start w:val="1"/>
      <w:numFmt w:val="lowerLetter"/>
      <w:lvlText w:val="%5."/>
      <w:lvlJc w:val="left"/>
      <w:pPr>
        <w:ind w:left="4013" w:hanging="360"/>
      </w:pPr>
    </w:lvl>
    <w:lvl w:ilvl="5" w:tplc="B282BF98">
      <w:start w:val="1"/>
      <w:numFmt w:val="lowerRoman"/>
      <w:lvlText w:val="%6."/>
      <w:lvlJc w:val="right"/>
      <w:pPr>
        <w:ind w:left="4733" w:hanging="180"/>
      </w:pPr>
    </w:lvl>
    <w:lvl w:ilvl="6" w:tplc="B1A6A554">
      <w:start w:val="1"/>
      <w:numFmt w:val="decimal"/>
      <w:lvlText w:val="%7."/>
      <w:lvlJc w:val="left"/>
      <w:pPr>
        <w:ind w:left="5453" w:hanging="360"/>
      </w:pPr>
    </w:lvl>
    <w:lvl w:ilvl="7" w:tplc="3BB4F12E">
      <w:start w:val="1"/>
      <w:numFmt w:val="lowerLetter"/>
      <w:lvlText w:val="%8."/>
      <w:lvlJc w:val="left"/>
      <w:pPr>
        <w:ind w:left="6173" w:hanging="360"/>
      </w:pPr>
    </w:lvl>
    <w:lvl w:ilvl="8" w:tplc="31142FAC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06243F05"/>
    <w:multiLevelType w:val="hybridMultilevel"/>
    <w:tmpl w:val="A3940EEA"/>
    <w:lvl w:ilvl="0" w:tplc="ADBE0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4A2CC0">
      <w:start w:val="1"/>
      <w:numFmt w:val="lowerLetter"/>
      <w:lvlText w:val="%2."/>
      <w:lvlJc w:val="left"/>
      <w:pPr>
        <w:ind w:left="1647" w:hanging="360"/>
      </w:pPr>
    </w:lvl>
    <w:lvl w:ilvl="2" w:tplc="39E20DC0">
      <w:start w:val="1"/>
      <w:numFmt w:val="lowerRoman"/>
      <w:lvlText w:val="%3."/>
      <w:lvlJc w:val="right"/>
      <w:pPr>
        <w:ind w:left="2367" w:hanging="180"/>
      </w:pPr>
    </w:lvl>
    <w:lvl w:ilvl="3" w:tplc="D804992A">
      <w:start w:val="1"/>
      <w:numFmt w:val="decimal"/>
      <w:lvlText w:val="%4."/>
      <w:lvlJc w:val="left"/>
      <w:pPr>
        <w:ind w:left="3087" w:hanging="360"/>
      </w:pPr>
    </w:lvl>
    <w:lvl w:ilvl="4" w:tplc="7BC600FC">
      <w:start w:val="1"/>
      <w:numFmt w:val="lowerLetter"/>
      <w:lvlText w:val="%5."/>
      <w:lvlJc w:val="left"/>
      <w:pPr>
        <w:ind w:left="3807" w:hanging="360"/>
      </w:pPr>
    </w:lvl>
    <w:lvl w:ilvl="5" w:tplc="4276325C">
      <w:start w:val="1"/>
      <w:numFmt w:val="lowerRoman"/>
      <w:lvlText w:val="%6."/>
      <w:lvlJc w:val="right"/>
      <w:pPr>
        <w:ind w:left="4527" w:hanging="180"/>
      </w:pPr>
    </w:lvl>
    <w:lvl w:ilvl="6" w:tplc="39AE1CA4">
      <w:start w:val="1"/>
      <w:numFmt w:val="decimal"/>
      <w:lvlText w:val="%7."/>
      <w:lvlJc w:val="left"/>
      <w:pPr>
        <w:ind w:left="5247" w:hanging="360"/>
      </w:pPr>
    </w:lvl>
    <w:lvl w:ilvl="7" w:tplc="1332DA5C">
      <w:start w:val="1"/>
      <w:numFmt w:val="lowerLetter"/>
      <w:lvlText w:val="%8."/>
      <w:lvlJc w:val="left"/>
      <w:pPr>
        <w:ind w:left="5967" w:hanging="360"/>
      </w:pPr>
    </w:lvl>
    <w:lvl w:ilvl="8" w:tplc="A06CF212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C42467"/>
    <w:multiLevelType w:val="hybridMultilevel"/>
    <w:tmpl w:val="851CF70E"/>
    <w:lvl w:ilvl="0" w:tplc="852EB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2BA0776">
      <w:start w:val="1"/>
      <w:numFmt w:val="lowerLetter"/>
      <w:lvlText w:val="%2."/>
      <w:lvlJc w:val="left"/>
      <w:pPr>
        <w:ind w:left="1440" w:hanging="360"/>
      </w:pPr>
    </w:lvl>
    <w:lvl w:ilvl="2" w:tplc="B7C47CDE">
      <w:start w:val="1"/>
      <w:numFmt w:val="lowerRoman"/>
      <w:lvlText w:val="%3."/>
      <w:lvlJc w:val="right"/>
      <w:pPr>
        <w:ind w:left="2160" w:hanging="180"/>
      </w:pPr>
    </w:lvl>
    <w:lvl w:ilvl="3" w:tplc="BBF431DC">
      <w:start w:val="1"/>
      <w:numFmt w:val="decimal"/>
      <w:lvlText w:val="%4."/>
      <w:lvlJc w:val="left"/>
      <w:pPr>
        <w:ind w:left="2880" w:hanging="360"/>
      </w:pPr>
    </w:lvl>
    <w:lvl w:ilvl="4" w:tplc="5498DE2A">
      <w:start w:val="1"/>
      <w:numFmt w:val="lowerLetter"/>
      <w:lvlText w:val="%5."/>
      <w:lvlJc w:val="left"/>
      <w:pPr>
        <w:ind w:left="3600" w:hanging="360"/>
      </w:pPr>
    </w:lvl>
    <w:lvl w:ilvl="5" w:tplc="7CBCCB84">
      <w:start w:val="1"/>
      <w:numFmt w:val="lowerRoman"/>
      <w:lvlText w:val="%6."/>
      <w:lvlJc w:val="right"/>
      <w:pPr>
        <w:ind w:left="4320" w:hanging="180"/>
      </w:pPr>
    </w:lvl>
    <w:lvl w:ilvl="6" w:tplc="40B83048">
      <w:start w:val="1"/>
      <w:numFmt w:val="decimal"/>
      <w:lvlText w:val="%7."/>
      <w:lvlJc w:val="left"/>
      <w:pPr>
        <w:ind w:left="5040" w:hanging="360"/>
      </w:pPr>
    </w:lvl>
    <w:lvl w:ilvl="7" w:tplc="C8C6D59A">
      <w:start w:val="1"/>
      <w:numFmt w:val="lowerLetter"/>
      <w:lvlText w:val="%8."/>
      <w:lvlJc w:val="left"/>
      <w:pPr>
        <w:ind w:left="5760" w:hanging="360"/>
      </w:pPr>
    </w:lvl>
    <w:lvl w:ilvl="8" w:tplc="3222A07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446C3"/>
    <w:multiLevelType w:val="multilevel"/>
    <w:tmpl w:val="535EAF54"/>
    <w:lvl w:ilvl="0">
      <w:start w:val="1"/>
      <w:numFmt w:val="decimal"/>
      <w:lvlText w:val="%1."/>
      <w:lvlJc w:val="left"/>
      <w:pPr>
        <w:ind w:left="2146" w:hanging="262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3" w:hanging="604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7" w:hanging="802"/>
      </w:pPr>
      <w:rPr>
        <w:rFonts w:hint="default"/>
        <w:spacing w:val="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80" w:hanging="802"/>
        <w:jc w:val="right"/>
      </w:pPr>
      <w:rPr>
        <w:rFonts w:hint="default"/>
        <w:spacing w:val="0"/>
        <w:lang w:val="ru-RU" w:eastAsia="en-US" w:bidi="ar-SA"/>
      </w:rPr>
    </w:lvl>
    <w:lvl w:ilvl="4">
      <w:numFmt w:val="bullet"/>
      <w:lvlText w:val="•"/>
      <w:lvlJc w:val="left"/>
      <w:pPr>
        <w:ind w:left="760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0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0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" w:hanging="802"/>
      </w:pPr>
      <w:rPr>
        <w:rFonts w:hint="default"/>
        <w:lang w:val="ru-RU" w:eastAsia="en-US" w:bidi="ar-SA"/>
      </w:rPr>
    </w:lvl>
  </w:abstractNum>
  <w:abstractNum w:abstractNumId="4">
    <w:nsid w:val="2EBF107E"/>
    <w:multiLevelType w:val="hybridMultilevel"/>
    <w:tmpl w:val="D242BFE2"/>
    <w:lvl w:ilvl="0" w:tplc="E92A7352">
      <w:start w:val="1"/>
      <w:numFmt w:val="decimal"/>
      <w:lvlText w:val="%1."/>
      <w:lvlJc w:val="left"/>
      <w:pPr>
        <w:ind w:left="1148" w:hanging="375"/>
      </w:pPr>
      <w:rPr>
        <w:rFonts w:hint="default"/>
      </w:rPr>
    </w:lvl>
    <w:lvl w:ilvl="1" w:tplc="968275AA">
      <w:start w:val="1"/>
      <w:numFmt w:val="lowerLetter"/>
      <w:lvlText w:val="%2."/>
      <w:lvlJc w:val="left"/>
      <w:pPr>
        <w:ind w:left="1853" w:hanging="360"/>
      </w:pPr>
    </w:lvl>
    <w:lvl w:ilvl="2" w:tplc="9D343CFC">
      <w:start w:val="1"/>
      <w:numFmt w:val="lowerRoman"/>
      <w:lvlText w:val="%3."/>
      <w:lvlJc w:val="right"/>
      <w:pPr>
        <w:ind w:left="2573" w:hanging="180"/>
      </w:pPr>
    </w:lvl>
    <w:lvl w:ilvl="3" w:tplc="1B0277E4">
      <w:start w:val="1"/>
      <w:numFmt w:val="decimal"/>
      <w:lvlText w:val="%4."/>
      <w:lvlJc w:val="left"/>
      <w:pPr>
        <w:ind w:left="3293" w:hanging="360"/>
      </w:pPr>
    </w:lvl>
    <w:lvl w:ilvl="4" w:tplc="EB12DA08">
      <w:start w:val="1"/>
      <w:numFmt w:val="lowerLetter"/>
      <w:lvlText w:val="%5."/>
      <w:lvlJc w:val="left"/>
      <w:pPr>
        <w:ind w:left="4013" w:hanging="360"/>
      </w:pPr>
    </w:lvl>
    <w:lvl w:ilvl="5" w:tplc="F9E8EE2C">
      <w:start w:val="1"/>
      <w:numFmt w:val="lowerRoman"/>
      <w:lvlText w:val="%6."/>
      <w:lvlJc w:val="right"/>
      <w:pPr>
        <w:ind w:left="4733" w:hanging="180"/>
      </w:pPr>
    </w:lvl>
    <w:lvl w:ilvl="6" w:tplc="98267000">
      <w:start w:val="1"/>
      <w:numFmt w:val="decimal"/>
      <w:lvlText w:val="%7."/>
      <w:lvlJc w:val="left"/>
      <w:pPr>
        <w:ind w:left="5453" w:hanging="360"/>
      </w:pPr>
    </w:lvl>
    <w:lvl w:ilvl="7" w:tplc="3AA059D0">
      <w:start w:val="1"/>
      <w:numFmt w:val="lowerLetter"/>
      <w:lvlText w:val="%8."/>
      <w:lvlJc w:val="left"/>
      <w:pPr>
        <w:ind w:left="6173" w:hanging="360"/>
      </w:pPr>
    </w:lvl>
    <w:lvl w:ilvl="8" w:tplc="E998EA38">
      <w:start w:val="1"/>
      <w:numFmt w:val="lowerRoman"/>
      <w:lvlText w:val="%9."/>
      <w:lvlJc w:val="right"/>
      <w:pPr>
        <w:ind w:left="6893" w:hanging="180"/>
      </w:pPr>
    </w:lvl>
  </w:abstractNum>
  <w:abstractNum w:abstractNumId="5">
    <w:nsid w:val="321F7BBA"/>
    <w:multiLevelType w:val="hybridMultilevel"/>
    <w:tmpl w:val="B07AE0DE"/>
    <w:lvl w:ilvl="0" w:tplc="54E080C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0262AE"/>
    <w:multiLevelType w:val="hybridMultilevel"/>
    <w:tmpl w:val="DBE20812"/>
    <w:lvl w:ilvl="0" w:tplc="EEC803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5EAE128">
      <w:start w:val="1"/>
      <w:numFmt w:val="lowerLetter"/>
      <w:lvlText w:val="%2."/>
      <w:lvlJc w:val="left"/>
      <w:pPr>
        <w:ind w:left="1080" w:hanging="360"/>
      </w:pPr>
    </w:lvl>
    <w:lvl w:ilvl="2" w:tplc="63C61B6C">
      <w:start w:val="1"/>
      <w:numFmt w:val="lowerRoman"/>
      <w:lvlText w:val="%3."/>
      <w:lvlJc w:val="right"/>
      <w:pPr>
        <w:ind w:left="1800" w:hanging="180"/>
      </w:pPr>
    </w:lvl>
    <w:lvl w:ilvl="3" w:tplc="6A3E6D68">
      <w:start w:val="1"/>
      <w:numFmt w:val="decimal"/>
      <w:lvlText w:val="%4."/>
      <w:lvlJc w:val="left"/>
      <w:pPr>
        <w:ind w:left="2520" w:hanging="360"/>
      </w:pPr>
    </w:lvl>
    <w:lvl w:ilvl="4" w:tplc="AF249104">
      <w:start w:val="1"/>
      <w:numFmt w:val="lowerLetter"/>
      <w:lvlText w:val="%5."/>
      <w:lvlJc w:val="left"/>
      <w:pPr>
        <w:ind w:left="3240" w:hanging="360"/>
      </w:pPr>
    </w:lvl>
    <w:lvl w:ilvl="5" w:tplc="B0A4FCC0">
      <w:start w:val="1"/>
      <w:numFmt w:val="lowerRoman"/>
      <w:lvlText w:val="%6."/>
      <w:lvlJc w:val="right"/>
      <w:pPr>
        <w:ind w:left="3960" w:hanging="180"/>
      </w:pPr>
    </w:lvl>
    <w:lvl w:ilvl="6" w:tplc="FC525E34">
      <w:start w:val="1"/>
      <w:numFmt w:val="decimal"/>
      <w:lvlText w:val="%7."/>
      <w:lvlJc w:val="left"/>
      <w:pPr>
        <w:ind w:left="4680" w:hanging="360"/>
      </w:pPr>
    </w:lvl>
    <w:lvl w:ilvl="7" w:tplc="738C5C04">
      <w:start w:val="1"/>
      <w:numFmt w:val="lowerLetter"/>
      <w:lvlText w:val="%8."/>
      <w:lvlJc w:val="left"/>
      <w:pPr>
        <w:ind w:left="5400" w:hanging="360"/>
      </w:pPr>
    </w:lvl>
    <w:lvl w:ilvl="8" w:tplc="A1E2E6A6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D50730"/>
    <w:multiLevelType w:val="hybridMultilevel"/>
    <w:tmpl w:val="BA7E1222"/>
    <w:lvl w:ilvl="0" w:tplc="00C28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6EB25C">
      <w:start w:val="1"/>
      <w:numFmt w:val="lowerLetter"/>
      <w:lvlText w:val="%2."/>
      <w:lvlJc w:val="left"/>
      <w:pPr>
        <w:ind w:left="1647" w:hanging="360"/>
      </w:pPr>
    </w:lvl>
    <w:lvl w:ilvl="2" w:tplc="08AE4502">
      <w:start w:val="1"/>
      <w:numFmt w:val="lowerRoman"/>
      <w:lvlText w:val="%3."/>
      <w:lvlJc w:val="right"/>
      <w:pPr>
        <w:ind w:left="2367" w:hanging="180"/>
      </w:pPr>
    </w:lvl>
    <w:lvl w:ilvl="3" w:tplc="EDB836D4">
      <w:start w:val="1"/>
      <w:numFmt w:val="decimal"/>
      <w:lvlText w:val="%4."/>
      <w:lvlJc w:val="left"/>
      <w:pPr>
        <w:ind w:left="3087" w:hanging="360"/>
      </w:pPr>
    </w:lvl>
    <w:lvl w:ilvl="4" w:tplc="D4AAF3DE">
      <w:start w:val="1"/>
      <w:numFmt w:val="lowerLetter"/>
      <w:lvlText w:val="%5."/>
      <w:lvlJc w:val="left"/>
      <w:pPr>
        <w:ind w:left="3807" w:hanging="360"/>
      </w:pPr>
    </w:lvl>
    <w:lvl w:ilvl="5" w:tplc="3F4EE30A">
      <w:start w:val="1"/>
      <w:numFmt w:val="lowerRoman"/>
      <w:lvlText w:val="%6."/>
      <w:lvlJc w:val="right"/>
      <w:pPr>
        <w:ind w:left="4527" w:hanging="180"/>
      </w:pPr>
    </w:lvl>
    <w:lvl w:ilvl="6" w:tplc="91B8E95A">
      <w:start w:val="1"/>
      <w:numFmt w:val="decimal"/>
      <w:lvlText w:val="%7."/>
      <w:lvlJc w:val="left"/>
      <w:pPr>
        <w:ind w:left="5247" w:hanging="360"/>
      </w:pPr>
    </w:lvl>
    <w:lvl w:ilvl="7" w:tplc="D862C2C4">
      <w:start w:val="1"/>
      <w:numFmt w:val="lowerLetter"/>
      <w:lvlText w:val="%8."/>
      <w:lvlJc w:val="left"/>
      <w:pPr>
        <w:ind w:left="5967" w:hanging="360"/>
      </w:pPr>
    </w:lvl>
    <w:lvl w:ilvl="8" w:tplc="4D4AA55C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143292"/>
    <w:multiLevelType w:val="hybridMultilevel"/>
    <w:tmpl w:val="AAB2F688"/>
    <w:lvl w:ilvl="0" w:tplc="89BA1EB0">
      <w:start w:val="1"/>
      <w:numFmt w:val="decimal"/>
      <w:lvlText w:val="%1."/>
      <w:lvlJc w:val="left"/>
    </w:lvl>
    <w:lvl w:ilvl="1" w:tplc="A26444CE">
      <w:start w:val="1"/>
      <w:numFmt w:val="lowerLetter"/>
      <w:lvlText w:val="%2."/>
      <w:lvlJc w:val="left"/>
      <w:pPr>
        <w:ind w:left="1440" w:hanging="360"/>
      </w:pPr>
    </w:lvl>
    <w:lvl w:ilvl="2" w:tplc="F3CA1826">
      <w:start w:val="1"/>
      <w:numFmt w:val="lowerRoman"/>
      <w:lvlText w:val="%3."/>
      <w:lvlJc w:val="right"/>
      <w:pPr>
        <w:ind w:left="2160" w:hanging="180"/>
      </w:pPr>
    </w:lvl>
    <w:lvl w:ilvl="3" w:tplc="C4742C50">
      <w:start w:val="1"/>
      <w:numFmt w:val="decimal"/>
      <w:lvlText w:val="%4."/>
      <w:lvlJc w:val="left"/>
      <w:pPr>
        <w:ind w:left="2880" w:hanging="360"/>
      </w:pPr>
    </w:lvl>
    <w:lvl w:ilvl="4" w:tplc="685C0B8E">
      <w:start w:val="1"/>
      <w:numFmt w:val="lowerLetter"/>
      <w:lvlText w:val="%5."/>
      <w:lvlJc w:val="left"/>
      <w:pPr>
        <w:ind w:left="3600" w:hanging="360"/>
      </w:pPr>
    </w:lvl>
    <w:lvl w:ilvl="5" w:tplc="954AB82E">
      <w:start w:val="1"/>
      <w:numFmt w:val="lowerRoman"/>
      <w:lvlText w:val="%6."/>
      <w:lvlJc w:val="right"/>
      <w:pPr>
        <w:ind w:left="4320" w:hanging="180"/>
      </w:pPr>
    </w:lvl>
    <w:lvl w:ilvl="6" w:tplc="2EFE5142">
      <w:start w:val="1"/>
      <w:numFmt w:val="decimal"/>
      <w:lvlText w:val="%7."/>
      <w:lvlJc w:val="left"/>
      <w:pPr>
        <w:ind w:left="5040" w:hanging="360"/>
      </w:pPr>
    </w:lvl>
    <w:lvl w:ilvl="7" w:tplc="DC565C18">
      <w:start w:val="1"/>
      <w:numFmt w:val="lowerLetter"/>
      <w:lvlText w:val="%8."/>
      <w:lvlJc w:val="left"/>
      <w:pPr>
        <w:ind w:left="5760" w:hanging="360"/>
      </w:pPr>
    </w:lvl>
    <w:lvl w:ilvl="8" w:tplc="578CFD1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72B81"/>
    <w:multiLevelType w:val="hybridMultilevel"/>
    <w:tmpl w:val="731C6030"/>
    <w:lvl w:ilvl="0" w:tplc="721CF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AE7ABB"/>
    <w:multiLevelType w:val="hybridMultilevel"/>
    <w:tmpl w:val="78721CFA"/>
    <w:lvl w:ilvl="0" w:tplc="E33892C0">
      <w:start w:val="1"/>
      <w:numFmt w:val="decimal"/>
      <w:lvlText w:val="%1."/>
      <w:lvlJc w:val="left"/>
      <w:pPr>
        <w:ind w:left="1148" w:hanging="375"/>
      </w:pPr>
      <w:rPr>
        <w:rFonts w:hint="default"/>
      </w:rPr>
    </w:lvl>
    <w:lvl w:ilvl="1" w:tplc="7668ED96">
      <w:start w:val="1"/>
      <w:numFmt w:val="lowerLetter"/>
      <w:lvlText w:val="%2."/>
      <w:lvlJc w:val="left"/>
      <w:pPr>
        <w:ind w:left="1853" w:hanging="360"/>
      </w:pPr>
    </w:lvl>
    <w:lvl w:ilvl="2" w:tplc="5D4A4AEA">
      <w:start w:val="1"/>
      <w:numFmt w:val="lowerRoman"/>
      <w:lvlText w:val="%3."/>
      <w:lvlJc w:val="right"/>
      <w:pPr>
        <w:ind w:left="2573" w:hanging="180"/>
      </w:pPr>
    </w:lvl>
    <w:lvl w:ilvl="3" w:tplc="4E020BCE">
      <w:start w:val="1"/>
      <w:numFmt w:val="decimal"/>
      <w:lvlText w:val="%4."/>
      <w:lvlJc w:val="left"/>
      <w:pPr>
        <w:ind w:left="3293" w:hanging="360"/>
      </w:pPr>
    </w:lvl>
    <w:lvl w:ilvl="4" w:tplc="4ACE1DFE">
      <w:start w:val="1"/>
      <w:numFmt w:val="lowerLetter"/>
      <w:lvlText w:val="%5."/>
      <w:lvlJc w:val="left"/>
      <w:pPr>
        <w:ind w:left="4013" w:hanging="360"/>
      </w:pPr>
    </w:lvl>
    <w:lvl w:ilvl="5" w:tplc="17CEA828">
      <w:start w:val="1"/>
      <w:numFmt w:val="lowerRoman"/>
      <w:lvlText w:val="%6."/>
      <w:lvlJc w:val="right"/>
      <w:pPr>
        <w:ind w:left="4733" w:hanging="180"/>
      </w:pPr>
    </w:lvl>
    <w:lvl w:ilvl="6" w:tplc="9E1AC732">
      <w:start w:val="1"/>
      <w:numFmt w:val="decimal"/>
      <w:lvlText w:val="%7."/>
      <w:lvlJc w:val="left"/>
      <w:pPr>
        <w:ind w:left="5453" w:hanging="360"/>
      </w:pPr>
    </w:lvl>
    <w:lvl w:ilvl="7" w:tplc="44942F4A">
      <w:start w:val="1"/>
      <w:numFmt w:val="lowerLetter"/>
      <w:lvlText w:val="%8."/>
      <w:lvlJc w:val="left"/>
      <w:pPr>
        <w:ind w:left="6173" w:hanging="360"/>
      </w:pPr>
    </w:lvl>
    <w:lvl w:ilvl="8" w:tplc="BA8AD954">
      <w:start w:val="1"/>
      <w:numFmt w:val="lowerRoman"/>
      <w:lvlText w:val="%9."/>
      <w:lvlJc w:val="right"/>
      <w:pPr>
        <w:ind w:left="6893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EC8"/>
    <w:rsid w:val="00010970"/>
    <w:rsid w:val="00010B8A"/>
    <w:rsid w:val="00014298"/>
    <w:rsid w:val="000155CD"/>
    <w:rsid w:val="00015D01"/>
    <w:rsid w:val="00016C2A"/>
    <w:rsid w:val="00017392"/>
    <w:rsid w:val="00032B80"/>
    <w:rsid w:val="000353D2"/>
    <w:rsid w:val="00061C10"/>
    <w:rsid w:val="000729DD"/>
    <w:rsid w:val="00080613"/>
    <w:rsid w:val="00081772"/>
    <w:rsid w:val="00086C91"/>
    <w:rsid w:val="000A4528"/>
    <w:rsid w:val="000B3FE6"/>
    <w:rsid w:val="000B4AD5"/>
    <w:rsid w:val="000B754D"/>
    <w:rsid w:val="000D2ECC"/>
    <w:rsid w:val="000E29E6"/>
    <w:rsid w:val="000E2D97"/>
    <w:rsid w:val="000E732B"/>
    <w:rsid w:val="000F22D1"/>
    <w:rsid w:val="000F668A"/>
    <w:rsid w:val="000F7D13"/>
    <w:rsid w:val="00100B23"/>
    <w:rsid w:val="00111CCE"/>
    <w:rsid w:val="00114F3F"/>
    <w:rsid w:val="001232F1"/>
    <w:rsid w:val="00123EC8"/>
    <w:rsid w:val="00124432"/>
    <w:rsid w:val="00125AAA"/>
    <w:rsid w:val="001302C3"/>
    <w:rsid w:val="00130CF2"/>
    <w:rsid w:val="00137476"/>
    <w:rsid w:val="00142FAD"/>
    <w:rsid w:val="00144494"/>
    <w:rsid w:val="001444C0"/>
    <w:rsid w:val="001621BC"/>
    <w:rsid w:val="001661C5"/>
    <w:rsid w:val="0017720C"/>
    <w:rsid w:val="0019428C"/>
    <w:rsid w:val="001A0498"/>
    <w:rsid w:val="001A2577"/>
    <w:rsid w:val="001A5BB2"/>
    <w:rsid w:val="001B7B0C"/>
    <w:rsid w:val="001D1F0F"/>
    <w:rsid w:val="001D48D1"/>
    <w:rsid w:val="001D4BAC"/>
    <w:rsid w:val="001E7467"/>
    <w:rsid w:val="00200307"/>
    <w:rsid w:val="00202D33"/>
    <w:rsid w:val="002248D1"/>
    <w:rsid w:val="00234519"/>
    <w:rsid w:val="00244E49"/>
    <w:rsid w:val="00245153"/>
    <w:rsid w:val="00253DDB"/>
    <w:rsid w:val="0028239A"/>
    <w:rsid w:val="00282CB0"/>
    <w:rsid w:val="002905C1"/>
    <w:rsid w:val="00293C25"/>
    <w:rsid w:val="002951FA"/>
    <w:rsid w:val="002A1142"/>
    <w:rsid w:val="002A53F8"/>
    <w:rsid w:val="002B65F1"/>
    <w:rsid w:val="002E333E"/>
    <w:rsid w:val="002F3FEF"/>
    <w:rsid w:val="002F68E2"/>
    <w:rsid w:val="00301F0C"/>
    <w:rsid w:val="003035E7"/>
    <w:rsid w:val="00313F84"/>
    <w:rsid w:val="00320E55"/>
    <w:rsid w:val="00325C36"/>
    <w:rsid w:val="0034027B"/>
    <w:rsid w:val="00342C77"/>
    <w:rsid w:val="00353B69"/>
    <w:rsid w:val="00367C2A"/>
    <w:rsid w:val="0038452C"/>
    <w:rsid w:val="003A19AD"/>
    <w:rsid w:val="003A1F6D"/>
    <w:rsid w:val="003A6615"/>
    <w:rsid w:val="003A72B2"/>
    <w:rsid w:val="003B5C7B"/>
    <w:rsid w:val="003C1F16"/>
    <w:rsid w:val="003C6CC2"/>
    <w:rsid w:val="003D24B0"/>
    <w:rsid w:val="003D4C9C"/>
    <w:rsid w:val="003D768D"/>
    <w:rsid w:val="003E2152"/>
    <w:rsid w:val="003E2F8A"/>
    <w:rsid w:val="003E32B2"/>
    <w:rsid w:val="003E389C"/>
    <w:rsid w:val="003E4A6A"/>
    <w:rsid w:val="003E5EC0"/>
    <w:rsid w:val="003F1A2B"/>
    <w:rsid w:val="003F4EFE"/>
    <w:rsid w:val="003F63BD"/>
    <w:rsid w:val="004117A0"/>
    <w:rsid w:val="004174BF"/>
    <w:rsid w:val="0042758D"/>
    <w:rsid w:val="0043297E"/>
    <w:rsid w:val="0043569E"/>
    <w:rsid w:val="00446BE8"/>
    <w:rsid w:val="004471DC"/>
    <w:rsid w:val="004505B1"/>
    <w:rsid w:val="00455814"/>
    <w:rsid w:val="00474AED"/>
    <w:rsid w:val="00476AE2"/>
    <w:rsid w:val="00492075"/>
    <w:rsid w:val="004A3902"/>
    <w:rsid w:val="004A6142"/>
    <w:rsid w:val="004A7336"/>
    <w:rsid w:val="004B6269"/>
    <w:rsid w:val="004D0810"/>
    <w:rsid w:val="004D39C8"/>
    <w:rsid w:val="004E42B1"/>
    <w:rsid w:val="004F4706"/>
    <w:rsid w:val="004F6CF8"/>
    <w:rsid w:val="005009F3"/>
    <w:rsid w:val="0050478E"/>
    <w:rsid w:val="00507AB6"/>
    <w:rsid w:val="005102FD"/>
    <w:rsid w:val="00517CAD"/>
    <w:rsid w:val="00527EE5"/>
    <w:rsid w:val="005347E3"/>
    <w:rsid w:val="00537FE0"/>
    <w:rsid w:val="00553049"/>
    <w:rsid w:val="00554FCA"/>
    <w:rsid w:val="00560785"/>
    <w:rsid w:val="00563970"/>
    <w:rsid w:val="005641EB"/>
    <w:rsid w:val="00564BDC"/>
    <w:rsid w:val="005677CE"/>
    <w:rsid w:val="00572B9D"/>
    <w:rsid w:val="00573F26"/>
    <w:rsid w:val="0058103E"/>
    <w:rsid w:val="00583844"/>
    <w:rsid w:val="00583A63"/>
    <w:rsid w:val="00592A03"/>
    <w:rsid w:val="005A26AA"/>
    <w:rsid w:val="005C1749"/>
    <w:rsid w:val="005D0D8F"/>
    <w:rsid w:val="005D7152"/>
    <w:rsid w:val="005E760F"/>
    <w:rsid w:val="00607CDE"/>
    <w:rsid w:val="00624275"/>
    <w:rsid w:val="00643801"/>
    <w:rsid w:val="006453B1"/>
    <w:rsid w:val="00645FC8"/>
    <w:rsid w:val="006519F7"/>
    <w:rsid w:val="00666846"/>
    <w:rsid w:val="00674B44"/>
    <w:rsid w:val="00681788"/>
    <w:rsid w:val="00683F06"/>
    <w:rsid w:val="006A1024"/>
    <w:rsid w:val="006A2CF8"/>
    <w:rsid w:val="006C0D34"/>
    <w:rsid w:val="006C45F7"/>
    <w:rsid w:val="006C5170"/>
    <w:rsid w:val="006C5F1E"/>
    <w:rsid w:val="006D58EA"/>
    <w:rsid w:val="006E23C1"/>
    <w:rsid w:val="006E546D"/>
    <w:rsid w:val="006F28F2"/>
    <w:rsid w:val="007008A5"/>
    <w:rsid w:val="00706A2F"/>
    <w:rsid w:val="00716798"/>
    <w:rsid w:val="00730A68"/>
    <w:rsid w:val="00752A06"/>
    <w:rsid w:val="00756AB2"/>
    <w:rsid w:val="00763470"/>
    <w:rsid w:val="00766F2C"/>
    <w:rsid w:val="007672CF"/>
    <w:rsid w:val="00774866"/>
    <w:rsid w:val="00775FBB"/>
    <w:rsid w:val="00793101"/>
    <w:rsid w:val="007D56BF"/>
    <w:rsid w:val="007D7FDA"/>
    <w:rsid w:val="007E01DF"/>
    <w:rsid w:val="007E06F7"/>
    <w:rsid w:val="007E5D87"/>
    <w:rsid w:val="007F14A6"/>
    <w:rsid w:val="007F3909"/>
    <w:rsid w:val="00805E3D"/>
    <w:rsid w:val="008306AD"/>
    <w:rsid w:val="00830DA8"/>
    <w:rsid w:val="008316D3"/>
    <w:rsid w:val="0083753D"/>
    <w:rsid w:val="00840AD1"/>
    <w:rsid w:val="008569A8"/>
    <w:rsid w:val="00857095"/>
    <w:rsid w:val="0086317E"/>
    <w:rsid w:val="00866713"/>
    <w:rsid w:val="00867E26"/>
    <w:rsid w:val="00872A5C"/>
    <w:rsid w:val="008805CA"/>
    <w:rsid w:val="008819AC"/>
    <w:rsid w:val="00882F40"/>
    <w:rsid w:val="00891F1B"/>
    <w:rsid w:val="00892766"/>
    <w:rsid w:val="00893A9E"/>
    <w:rsid w:val="00895275"/>
    <w:rsid w:val="008968FB"/>
    <w:rsid w:val="00897611"/>
    <w:rsid w:val="008D3E94"/>
    <w:rsid w:val="008D6F96"/>
    <w:rsid w:val="008D7B45"/>
    <w:rsid w:val="008E3036"/>
    <w:rsid w:val="008F2B01"/>
    <w:rsid w:val="00901100"/>
    <w:rsid w:val="0090330B"/>
    <w:rsid w:val="0092294A"/>
    <w:rsid w:val="00924A2C"/>
    <w:rsid w:val="00926DC4"/>
    <w:rsid w:val="00931B8E"/>
    <w:rsid w:val="009433A8"/>
    <w:rsid w:val="00945DA4"/>
    <w:rsid w:val="00947E4D"/>
    <w:rsid w:val="0095691E"/>
    <w:rsid w:val="00960D51"/>
    <w:rsid w:val="0096199D"/>
    <w:rsid w:val="009643ED"/>
    <w:rsid w:val="00977E72"/>
    <w:rsid w:val="009845C9"/>
    <w:rsid w:val="00987B3C"/>
    <w:rsid w:val="009B0D82"/>
    <w:rsid w:val="009D04AE"/>
    <w:rsid w:val="009D0A60"/>
    <w:rsid w:val="009D181E"/>
    <w:rsid w:val="009D6670"/>
    <w:rsid w:val="009F089D"/>
    <w:rsid w:val="009F76CC"/>
    <w:rsid w:val="00A03088"/>
    <w:rsid w:val="00A059F2"/>
    <w:rsid w:val="00A061BB"/>
    <w:rsid w:val="00A0644A"/>
    <w:rsid w:val="00A24DAB"/>
    <w:rsid w:val="00A4394E"/>
    <w:rsid w:val="00A63C5A"/>
    <w:rsid w:val="00A63FBB"/>
    <w:rsid w:val="00A66EC2"/>
    <w:rsid w:val="00A76364"/>
    <w:rsid w:val="00A87C2A"/>
    <w:rsid w:val="00A94591"/>
    <w:rsid w:val="00AB2F35"/>
    <w:rsid w:val="00AB6365"/>
    <w:rsid w:val="00AC349C"/>
    <w:rsid w:val="00AE67BB"/>
    <w:rsid w:val="00B04157"/>
    <w:rsid w:val="00B22509"/>
    <w:rsid w:val="00B234ED"/>
    <w:rsid w:val="00B37E05"/>
    <w:rsid w:val="00B447D1"/>
    <w:rsid w:val="00B60AD0"/>
    <w:rsid w:val="00B6220E"/>
    <w:rsid w:val="00B72C8C"/>
    <w:rsid w:val="00B7405E"/>
    <w:rsid w:val="00B90D23"/>
    <w:rsid w:val="00B96782"/>
    <w:rsid w:val="00B97FCB"/>
    <w:rsid w:val="00BA0203"/>
    <w:rsid w:val="00BA089E"/>
    <w:rsid w:val="00BA350F"/>
    <w:rsid w:val="00BA5635"/>
    <w:rsid w:val="00BA69E7"/>
    <w:rsid w:val="00BC6560"/>
    <w:rsid w:val="00BD0CC1"/>
    <w:rsid w:val="00BE08B9"/>
    <w:rsid w:val="00BE4933"/>
    <w:rsid w:val="00BE6E2F"/>
    <w:rsid w:val="00BF06B9"/>
    <w:rsid w:val="00BF624B"/>
    <w:rsid w:val="00C05F50"/>
    <w:rsid w:val="00C15E93"/>
    <w:rsid w:val="00C17E2F"/>
    <w:rsid w:val="00C22D23"/>
    <w:rsid w:val="00C37FC2"/>
    <w:rsid w:val="00C45C9A"/>
    <w:rsid w:val="00C62F58"/>
    <w:rsid w:val="00C679C4"/>
    <w:rsid w:val="00C76100"/>
    <w:rsid w:val="00C92552"/>
    <w:rsid w:val="00C9311C"/>
    <w:rsid w:val="00C95B29"/>
    <w:rsid w:val="00C97513"/>
    <w:rsid w:val="00CA1E0D"/>
    <w:rsid w:val="00CA5A61"/>
    <w:rsid w:val="00CB0FD3"/>
    <w:rsid w:val="00CB6064"/>
    <w:rsid w:val="00CC45B5"/>
    <w:rsid w:val="00CD66AB"/>
    <w:rsid w:val="00CE5881"/>
    <w:rsid w:val="00D00926"/>
    <w:rsid w:val="00D16EB8"/>
    <w:rsid w:val="00D260B4"/>
    <w:rsid w:val="00D43522"/>
    <w:rsid w:val="00D46E8C"/>
    <w:rsid w:val="00D55159"/>
    <w:rsid w:val="00D65192"/>
    <w:rsid w:val="00D66EA7"/>
    <w:rsid w:val="00D70547"/>
    <w:rsid w:val="00D97741"/>
    <w:rsid w:val="00DA381B"/>
    <w:rsid w:val="00DB53D0"/>
    <w:rsid w:val="00DB5593"/>
    <w:rsid w:val="00DC0EAA"/>
    <w:rsid w:val="00DC28AF"/>
    <w:rsid w:val="00DC4056"/>
    <w:rsid w:val="00DC4B1E"/>
    <w:rsid w:val="00DE2279"/>
    <w:rsid w:val="00DF16A8"/>
    <w:rsid w:val="00DF31EA"/>
    <w:rsid w:val="00E0361B"/>
    <w:rsid w:val="00E0778F"/>
    <w:rsid w:val="00E079F5"/>
    <w:rsid w:val="00E202ED"/>
    <w:rsid w:val="00E22060"/>
    <w:rsid w:val="00E2314F"/>
    <w:rsid w:val="00E46DA9"/>
    <w:rsid w:val="00E53F48"/>
    <w:rsid w:val="00E62218"/>
    <w:rsid w:val="00E63A8C"/>
    <w:rsid w:val="00E7587D"/>
    <w:rsid w:val="00E76908"/>
    <w:rsid w:val="00E80E43"/>
    <w:rsid w:val="00E85939"/>
    <w:rsid w:val="00E9156B"/>
    <w:rsid w:val="00E96DE9"/>
    <w:rsid w:val="00EB03C6"/>
    <w:rsid w:val="00EB0831"/>
    <w:rsid w:val="00EB0ABB"/>
    <w:rsid w:val="00EB380F"/>
    <w:rsid w:val="00EB419C"/>
    <w:rsid w:val="00EB695B"/>
    <w:rsid w:val="00EC0821"/>
    <w:rsid w:val="00EC1CF6"/>
    <w:rsid w:val="00ED02C4"/>
    <w:rsid w:val="00EE4882"/>
    <w:rsid w:val="00EF0488"/>
    <w:rsid w:val="00F22E33"/>
    <w:rsid w:val="00F30AC7"/>
    <w:rsid w:val="00F32F82"/>
    <w:rsid w:val="00F42ECE"/>
    <w:rsid w:val="00F43B12"/>
    <w:rsid w:val="00F54D51"/>
    <w:rsid w:val="00F723B6"/>
    <w:rsid w:val="00F750D2"/>
    <w:rsid w:val="00F75D38"/>
    <w:rsid w:val="00F81B2D"/>
    <w:rsid w:val="00F91387"/>
    <w:rsid w:val="00FA2F88"/>
    <w:rsid w:val="00FB116B"/>
    <w:rsid w:val="00FC4731"/>
    <w:rsid w:val="00FC5E0D"/>
    <w:rsid w:val="00FD243F"/>
    <w:rsid w:val="00FE0E37"/>
    <w:rsid w:val="00FE5B74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90F5A-DBBC-48C5-9E7D-831FB5A9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8">
    <w:name w:val="Body Text"/>
    <w:basedOn w:val="a"/>
    <w:link w:val="af9"/>
    <w:semiHidden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login.consultant.ru/link/?req=doc&amp;base=MOB&amp;n=422513&amp;dst=10033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jp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MOB&amp;n=422513&amp;dst=10108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login.consultant.ru/link/?req=doc&amp;base=MOB&amp;n=422513&amp;dst=1010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567BE-AB90-41DD-B367-BE1C16B9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В. Жарикова</dc:creator>
  <cp:keywords/>
  <dc:description/>
  <cp:lastModifiedBy>Виктория В. Жарикова</cp:lastModifiedBy>
  <cp:revision>86</cp:revision>
  <cp:lastPrinted>2025-10-16T06:47:00Z</cp:lastPrinted>
  <dcterms:created xsi:type="dcterms:W3CDTF">2024-11-12T14:50:00Z</dcterms:created>
  <dcterms:modified xsi:type="dcterms:W3CDTF">2025-10-22T06:46:00Z</dcterms:modified>
</cp:coreProperties>
</file>